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DD4A" w14:textId="0C75CCE1" w:rsidR="0028085A" w:rsidRPr="009E5364" w:rsidRDefault="0028085A" w:rsidP="0028085A">
      <w:pPr>
        <w:spacing w:after="200" w:line="276" w:lineRule="auto"/>
        <w:rPr>
          <w:rFonts w:asciiTheme="majorHAnsi" w:hAnsiTheme="majorHAnsi"/>
          <w:b/>
        </w:rPr>
      </w:pPr>
      <w:r w:rsidRPr="00A54784">
        <w:rPr>
          <w:rFonts w:asciiTheme="majorHAnsi" w:hAnsiTheme="majorHAnsi"/>
          <w:b/>
          <w:noProof/>
        </w:rPr>
        <mc:AlternateContent>
          <mc:Choice Requires="wps">
            <w:drawing>
              <wp:anchor distT="45720" distB="45720" distL="114300" distR="114300" simplePos="0" relativeHeight="251659264" behindDoc="1" locked="0" layoutInCell="1" allowOverlap="1" wp14:anchorId="50B2A84E" wp14:editId="70EF9D69">
                <wp:simplePos x="0" y="0"/>
                <wp:positionH relativeFrom="column">
                  <wp:posOffset>368935</wp:posOffset>
                </wp:positionH>
                <wp:positionV relativeFrom="paragraph">
                  <wp:posOffset>554990</wp:posOffset>
                </wp:positionV>
                <wp:extent cx="4615815" cy="1404620"/>
                <wp:effectExtent l="0" t="0" r="13335" b="254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1404620"/>
                        </a:xfrm>
                        <a:prstGeom prst="rect">
                          <a:avLst/>
                        </a:prstGeom>
                        <a:noFill/>
                        <a:ln w="19050" cap="flat" cmpd="sng" algn="ctr">
                          <a:solidFill>
                            <a:schemeClr val="accent1"/>
                          </a:solidFill>
                          <a:prstDash val="dashDot"/>
                          <a:round/>
                          <a:headEnd type="none" w="med" len="med"/>
                          <a:tailEnd type="none" w="med" len="med"/>
                        </a:ln>
                      </wps:spPr>
                      <wps:style>
                        <a:lnRef idx="0">
                          <a:scrgbClr r="0" g="0" b="0"/>
                        </a:lnRef>
                        <a:fillRef idx="0">
                          <a:scrgbClr r="0" g="0" b="0"/>
                        </a:fillRef>
                        <a:effectRef idx="0">
                          <a:scrgbClr r="0" g="0" b="0"/>
                        </a:effectRef>
                        <a:fontRef idx="minor">
                          <a:schemeClr val="accent5"/>
                        </a:fontRef>
                      </wps:style>
                      <wps:txbx>
                        <w:txbxContent>
                          <w:p w14:paraId="2DBE2F71" w14:textId="6DDE21C1" w:rsidR="0028085A" w:rsidRPr="0028085A" w:rsidRDefault="0028085A" w:rsidP="0028085A">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85A">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Compromiso</w:t>
                            </w: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la Iglesia por el Reino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B2A84E" id="_x0000_t202" coordsize="21600,21600" o:spt="202" path="m,l,21600r21600,l21600,xe">
                <v:stroke joinstyle="miter"/>
                <v:path gradientshapeok="t" o:connecttype="rect"/>
              </v:shapetype>
              <v:shape id="Cuadro de texto 2" o:spid="_x0000_s1026" type="#_x0000_t202" style="position:absolute;margin-left:29.05pt;margin-top:43.7pt;width:363.4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" filled="f" strokecolor="#4472c4 [3204]" strokeweight="1.5pt">
                <v:stroke dashstyle="dashDot" joinstyle="round"/>
                <v:textbox style="mso-fit-shape-to-text:t">
                  <w:txbxContent>
                    <w:p w14:paraId="2DBE2F71" w14:textId="6DDE21C1" w:rsidR="0028085A" w:rsidRPr="0028085A" w:rsidRDefault="0028085A" w:rsidP="0028085A">
                      <w:pPr>
                        <w:jc w:val="center"/>
                        <w:rPr>
                          <w:color w:val="4472C4" w:themeColor="accent1"/>
                          <w:sz w:val="28"/>
                          <w:szCs w:val="28"/>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085A">
                        <w:rPr>
                          <w:color w:val="4472C4" w:themeColor="accent1"/>
                          <w:sz w:val="72"/>
                          <w:szCs w:val="7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Compromiso</w:t>
                      </w:r>
                      <w:r>
                        <w:rPr>
                          <w:color w:val="4472C4" w:themeColor="accent1"/>
                          <w:sz w:val="32"/>
                          <w:szCs w:val="32"/>
                          <w:lang w:val="es-P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la Iglesia por el Reino</w:t>
                      </w:r>
                    </w:p>
                  </w:txbxContent>
                </v:textbox>
                <w10:wrap type="square"/>
              </v:shape>
            </w:pict>
          </mc:Fallback>
        </mc:AlternateContent>
      </w:r>
      <w:r>
        <w:rPr>
          <w:rFonts w:ascii="Arial Black" w:hAnsi="Arial Black"/>
          <w:b/>
          <w:bCs/>
          <w:sz w:val="48"/>
          <w:szCs w:val="48"/>
        </w:rPr>
        <w:t>Ficha 7</w:t>
      </w:r>
      <w:r w:rsidRPr="00747829">
        <w:rPr>
          <w:rFonts w:ascii="Arial Black" w:hAnsi="Arial Black"/>
          <w:b/>
          <w:bCs/>
          <w:sz w:val="48"/>
          <w:szCs w:val="48"/>
        </w:rPr>
        <w:t xml:space="preserve">: </w:t>
      </w:r>
    </w:p>
    <w:p w14:paraId="522D470F" w14:textId="77777777" w:rsidR="0028085A" w:rsidRDefault="0028085A" w:rsidP="0028085A">
      <w:pPr>
        <w:tabs>
          <w:tab w:val="left" w:pos="5193"/>
        </w:tabs>
        <w:jc w:val="both"/>
        <w:rPr>
          <w:rFonts w:asciiTheme="majorHAnsi" w:hAnsiTheme="majorHAnsi"/>
          <w:b/>
          <w:u w:val="single"/>
        </w:rPr>
      </w:pPr>
    </w:p>
    <w:p w14:paraId="2E0BE8DC" w14:textId="77777777" w:rsidR="0028085A" w:rsidRDefault="0028085A" w:rsidP="0028085A">
      <w:pPr>
        <w:tabs>
          <w:tab w:val="left" w:pos="5193"/>
        </w:tabs>
        <w:jc w:val="both"/>
        <w:rPr>
          <w:rFonts w:asciiTheme="majorHAnsi" w:hAnsiTheme="majorHAnsi"/>
          <w:b/>
          <w:u w:val="single"/>
        </w:rPr>
      </w:pPr>
    </w:p>
    <w:p w14:paraId="19F114AB" w14:textId="77777777" w:rsidR="0028085A" w:rsidRDefault="0028085A" w:rsidP="0028085A"/>
    <w:p w14:paraId="148BA00D" w14:textId="6CA2671E" w:rsidR="00D769AA" w:rsidRDefault="00D769AA"/>
    <w:p w14:paraId="2D5ADEA3" w14:textId="121BED0F" w:rsidR="0028085A" w:rsidRDefault="0028085A"/>
    <w:p w14:paraId="546203C2" w14:textId="3B0918AF" w:rsidR="0028085A" w:rsidRDefault="0028085A"/>
    <w:p w14:paraId="3B16D48C" w14:textId="77777777" w:rsidR="0028085A" w:rsidRPr="0028085A" w:rsidRDefault="0028085A" w:rsidP="0028085A">
      <w:pPr>
        <w:tabs>
          <w:tab w:val="left" w:pos="1255"/>
        </w:tabs>
        <w:jc w:val="right"/>
        <w:rPr>
          <w:rFonts w:ascii="Cambria" w:hAnsi="Cambria"/>
        </w:rPr>
      </w:pPr>
      <w:r w:rsidRPr="0028085A">
        <w:rPr>
          <w:rFonts w:ascii="Cambria" w:hAnsi="Cambria"/>
        </w:rPr>
        <w:t>Le decía un turista a su guía:</w:t>
      </w:r>
    </w:p>
    <w:p w14:paraId="75E4CD4E" w14:textId="77777777" w:rsidR="0028085A" w:rsidRPr="0028085A" w:rsidRDefault="0028085A" w:rsidP="0028085A">
      <w:pPr>
        <w:tabs>
          <w:tab w:val="left" w:pos="1255"/>
        </w:tabs>
        <w:jc w:val="right"/>
        <w:rPr>
          <w:rFonts w:ascii="Cambria" w:hAnsi="Cambria"/>
        </w:rPr>
      </w:pPr>
      <w:r w:rsidRPr="0028085A">
        <w:rPr>
          <w:rFonts w:ascii="Cambria" w:hAnsi="Cambria"/>
        </w:rPr>
        <w:t xml:space="preserve">“Tiene usted razón para sentirse </w:t>
      </w:r>
    </w:p>
    <w:p w14:paraId="65A5305B" w14:textId="77777777" w:rsidR="0028085A" w:rsidRPr="0028085A" w:rsidRDefault="0028085A" w:rsidP="0028085A">
      <w:pPr>
        <w:tabs>
          <w:tab w:val="left" w:pos="1255"/>
        </w:tabs>
        <w:jc w:val="right"/>
        <w:rPr>
          <w:rFonts w:ascii="Cambria" w:hAnsi="Cambria"/>
        </w:rPr>
      </w:pPr>
      <w:r w:rsidRPr="0028085A">
        <w:rPr>
          <w:rFonts w:ascii="Cambria" w:hAnsi="Cambria"/>
        </w:rPr>
        <w:t xml:space="preserve">orgulloso de su ciudad. Lo que me ha impresionado </w:t>
      </w:r>
    </w:p>
    <w:p w14:paraId="0D3CF930" w14:textId="77777777" w:rsidR="0028085A" w:rsidRPr="0028085A" w:rsidRDefault="0028085A" w:rsidP="0028085A">
      <w:pPr>
        <w:tabs>
          <w:tab w:val="left" w:pos="1255"/>
        </w:tabs>
        <w:jc w:val="right"/>
        <w:rPr>
          <w:rFonts w:ascii="Cambria" w:hAnsi="Cambria"/>
        </w:rPr>
      </w:pPr>
      <w:r w:rsidRPr="0028085A">
        <w:rPr>
          <w:rFonts w:ascii="Cambria" w:hAnsi="Cambria"/>
        </w:rPr>
        <w:t>especialmente es el número de iglesias que tiene.</w:t>
      </w:r>
    </w:p>
    <w:p w14:paraId="77307004" w14:textId="77777777" w:rsidR="0028085A" w:rsidRPr="0028085A" w:rsidRDefault="0028085A" w:rsidP="0028085A">
      <w:pPr>
        <w:tabs>
          <w:tab w:val="left" w:pos="1255"/>
        </w:tabs>
        <w:jc w:val="right"/>
        <w:rPr>
          <w:rFonts w:ascii="Cambria" w:hAnsi="Cambria"/>
        </w:rPr>
      </w:pPr>
      <w:r w:rsidRPr="0028085A">
        <w:rPr>
          <w:rFonts w:ascii="Cambria" w:hAnsi="Cambria"/>
        </w:rPr>
        <w:t xml:space="preserve">Seguramente la gente </w:t>
      </w:r>
    </w:p>
    <w:p w14:paraId="18463188" w14:textId="77777777" w:rsidR="0028085A" w:rsidRPr="0028085A" w:rsidRDefault="0028085A" w:rsidP="0028085A">
      <w:pPr>
        <w:tabs>
          <w:tab w:val="left" w:pos="1255"/>
        </w:tabs>
        <w:jc w:val="right"/>
        <w:rPr>
          <w:rFonts w:ascii="Cambria" w:hAnsi="Cambria"/>
        </w:rPr>
      </w:pPr>
      <w:r w:rsidRPr="0028085A">
        <w:rPr>
          <w:rFonts w:ascii="Cambria" w:hAnsi="Cambria"/>
        </w:rPr>
        <w:t>de aquí debe amar mucho al Señor”</w:t>
      </w:r>
    </w:p>
    <w:p w14:paraId="57E6ED6B" w14:textId="77777777" w:rsidR="0028085A" w:rsidRPr="0028085A" w:rsidRDefault="0028085A" w:rsidP="0028085A">
      <w:pPr>
        <w:tabs>
          <w:tab w:val="left" w:pos="1255"/>
        </w:tabs>
        <w:jc w:val="right"/>
        <w:rPr>
          <w:rFonts w:ascii="Cambria" w:hAnsi="Cambria"/>
        </w:rPr>
      </w:pPr>
    </w:p>
    <w:p w14:paraId="512F18DB" w14:textId="77777777" w:rsidR="0028085A" w:rsidRPr="0028085A" w:rsidRDefault="0028085A" w:rsidP="0028085A">
      <w:pPr>
        <w:tabs>
          <w:tab w:val="left" w:pos="1255"/>
        </w:tabs>
        <w:jc w:val="right"/>
        <w:rPr>
          <w:rFonts w:ascii="Cambria" w:hAnsi="Cambria"/>
        </w:rPr>
      </w:pPr>
      <w:r w:rsidRPr="0028085A">
        <w:rPr>
          <w:rFonts w:ascii="Cambria" w:hAnsi="Cambria"/>
        </w:rPr>
        <w:t>“Bueno… replicó cínicamente el guía, tal vez amen al Señor,</w:t>
      </w:r>
    </w:p>
    <w:p w14:paraId="16D9747C" w14:textId="77777777" w:rsidR="0028085A" w:rsidRPr="0028085A" w:rsidRDefault="0028085A" w:rsidP="0028085A">
      <w:pPr>
        <w:tabs>
          <w:tab w:val="left" w:pos="1255"/>
        </w:tabs>
        <w:jc w:val="right"/>
        <w:rPr>
          <w:rFonts w:ascii="Cambria" w:hAnsi="Cambria"/>
        </w:rPr>
      </w:pPr>
      <w:r w:rsidRPr="0028085A">
        <w:rPr>
          <w:rFonts w:ascii="Cambria" w:hAnsi="Cambria"/>
        </w:rPr>
        <w:t>pero de lo que no hay duda</w:t>
      </w:r>
    </w:p>
    <w:p w14:paraId="2F56743E" w14:textId="77777777" w:rsidR="0028085A" w:rsidRPr="0028085A" w:rsidRDefault="0028085A" w:rsidP="0028085A">
      <w:pPr>
        <w:tabs>
          <w:tab w:val="left" w:pos="1255"/>
        </w:tabs>
        <w:jc w:val="right"/>
        <w:rPr>
          <w:rFonts w:ascii="Cambria" w:hAnsi="Cambria"/>
        </w:rPr>
      </w:pPr>
      <w:r w:rsidRPr="0028085A">
        <w:rPr>
          <w:rFonts w:ascii="Cambria" w:hAnsi="Cambria"/>
        </w:rPr>
        <w:t xml:space="preserve"> es de que se odian a muerte unos a otros”</w:t>
      </w:r>
    </w:p>
    <w:p w14:paraId="6704B814" w14:textId="1A03791B" w:rsidR="0028085A" w:rsidRPr="0028085A" w:rsidRDefault="0028085A" w:rsidP="0028085A">
      <w:pPr>
        <w:jc w:val="right"/>
        <w:rPr>
          <w:rFonts w:ascii="Cambria" w:hAnsi="Cambria"/>
          <w:b/>
          <w:i/>
        </w:rPr>
      </w:pPr>
      <w:r w:rsidRPr="0028085A">
        <w:rPr>
          <w:rFonts w:ascii="Cambria" w:hAnsi="Cambria"/>
          <w:b/>
          <w:i/>
        </w:rPr>
        <w:t xml:space="preserve">     Anthony de Mello</w:t>
      </w:r>
    </w:p>
    <w:p w14:paraId="1249C06D" w14:textId="3267D13E" w:rsidR="0028085A" w:rsidRDefault="0028085A" w:rsidP="0028085A">
      <w:pPr>
        <w:jc w:val="right"/>
        <w:rPr>
          <w:rFonts w:asciiTheme="majorHAnsi" w:hAnsiTheme="majorHAnsi"/>
          <w:b/>
          <w:i/>
        </w:rPr>
      </w:pPr>
    </w:p>
    <w:p w14:paraId="1BF30620" w14:textId="77777777" w:rsidR="0028085A" w:rsidRPr="0028085A" w:rsidRDefault="0028085A" w:rsidP="0028085A">
      <w:pPr>
        <w:tabs>
          <w:tab w:val="left" w:pos="1255"/>
        </w:tabs>
        <w:jc w:val="both"/>
        <w:rPr>
          <w:rFonts w:ascii="Cambria" w:hAnsi="Cambria"/>
          <w:b/>
        </w:rPr>
      </w:pPr>
      <w:r w:rsidRPr="0028085A">
        <w:rPr>
          <w:rFonts w:ascii="Cambria" w:hAnsi="Cambria"/>
          <w:b/>
          <w:u w:val="single"/>
        </w:rPr>
        <w:t>PRESENTACIÓN</w:t>
      </w:r>
      <w:r w:rsidRPr="0028085A">
        <w:rPr>
          <w:rFonts w:ascii="Cambria" w:hAnsi="Cambria"/>
          <w:b/>
        </w:rPr>
        <w:t>:</w:t>
      </w:r>
    </w:p>
    <w:p w14:paraId="553EC2FB" w14:textId="77777777" w:rsidR="0028085A" w:rsidRPr="0028085A" w:rsidRDefault="0028085A" w:rsidP="0028085A">
      <w:pPr>
        <w:tabs>
          <w:tab w:val="left" w:pos="1255"/>
        </w:tabs>
        <w:jc w:val="both"/>
        <w:rPr>
          <w:rFonts w:ascii="Cambria" w:hAnsi="Cambria"/>
          <w:b/>
        </w:rPr>
      </w:pPr>
    </w:p>
    <w:p w14:paraId="63CAEA5A" w14:textId="77777777" w:rsidR="0028085A" w:rsidRPr="0028085A" w:rsidRDefault="0028085A" w:rsidP="0028085A">
      <w:pPr>
        <w:tabs>
          <w:tab w:val="left" w:pos="1255"/>
        </w:tabs>
        <w:jc w:val="both"/>
        <w:rPr>
          <w:rFonts w:ascii="Cambria" w:hAnsi="Cambria"/>
        </w:rPr>
      </w:pPr>
      <w:r w:rsidRPr="0028085A">
        <w:rPr>
          <w:rFonts w:ascii="Cambria" w:hAnsi="Cambria"/>
        </w:rPr>
        <w:t>Conocer a Cristo, haber hecho una opción por Él y alimentarse de Él (oración, confesión y Eucaristía), debe llevar a un compromiso apostólico, esto es, a ser colaboradores de la construcción del Reino de Dios.</w:t>
      </w:r>
    </w:p>
    <w:p w14:paraId="7A8D705C" w14:textId="77777777" w:rsidR="0028085A" w:rsidRPr="0028085A" w:rsidRDefault="0028085A" w:rsidP="0028085A">
      <w:pPr>
        <w:tabs>
          <w:tab w:val="left" w:pos="1255"/>
        </w:tabs>
        <w:jc w:val="both"/>
        <w:rPr>
          <w:rFonts w:ascii="Cambria" w:hAnsi="Cambria"/>
        </w:rPr>
      </w:pPr>
    </w:p>
    <w:p w14:paraId="1F1C6851" w14:textId="77777777" w:rsidR="0028085A" w:rsidRPr="0028085A" w:rsidRDefault="0028085A" w:rsidP="0028085A">
      <w:pPr>
        <w:tabs>
          <w:tab w:val="left" w:pos="1255"/>
        </w:tabs>
        <w:jc w:val="both"/>
        <w:rPr>
          <w:rFonts w:ascii="Cambria" w:hAnsi="Cambria"/>
          <w:b/>
        </w:rPr>
      </w:pPr>
      <w:r w:rsidRPr="0028085A">
        <w:rPr>
          <w:rFonts w:ascii="Cambria" w:hAnsi="Cambria"/>
          <w:b/>
          <w:u w:val="single"/>
        </w:rPr>
        <w:t>PUNTO DE PARTIDA</w:t>
      </w:r>
      <w:r w:rsidRPr="0028085A">
        <w:rPr>
          <w:rFonts w:ascii="Cambria" w:hAnsi="Cambria"/>
          <w:b/>
        </w:rPr>
        <w:t>:</w:t>
      </w:r>
    </w:p>
    <w:p w14:paraId="1FDABEAC" w14:textId="77777777" w:rsidR="0028085A" w:rsidRPr="0028085A" w:rsidRDefault="0028085A" w:rsidP="0028085A">
      <w:pPr>
        <w:tabs>
          <w:tab w:val="left" w:pos="1255"/>
        </w:tabs>
        <w:jc w:val="both"/>
        <w:rPr>
          <w:rFonts w:ascii="Cambria" w:hAnsi="Cambria"/>
          <w:b/>
        </w:rPr>
      </w:pPr>
    </w:p>
    <w:p w14:paraId="25D19EC2" w14:textId="77777777" w:rsidR="0028085A" w:rsidRPr="0028085A" w:rsidRDefault="0028085A" w:rsidP="0028085A">
      <w:pPr>
        <w:pStyle w:val="Prrafodelista"/>
        <w:numPr>
          <w:ilvl w:val="0"/>
          <w:numId w:val="1"/>
        </w:numPr>
        <w:ind w:left="426" w:hanging="426"/>
        <w:contextualSpacing/>
        <w:jc w:val="both"/>
        <w:rPr>
          <w:rFonts w:ascii="Cambria" w:hAnsi="Cambria"/>
        </w:rPr>
      </w:pPr>
      <w:r w:rsidRPr="0028085A">
        <w:rPr>
          <w:rFonts w:ascii="Cambria" w:hAnsi="Cambria"/>
        </w:rPr>
        <w:t>¿Qué es el Reino de Dios para ti?</w:t>
      </w:r>
    </w:p>
    <w:p w14:paraId="75C43CE2" w14:textId="3CD80D05"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0A417" w14:textId="77777777" w:rsidR="0028085A" w:rsidRPr="0028085A" w:rsidRDefault="0028085A" w:rsidP="0028085A">
      <w:pPr>
        <w:tabs>
          <w:tab w:val="left" w:pos="1255"/>
        </w:tabs>
        <w:jc w:val="both"/>
        <w:rPr>
          <w:rFonts w:ascii="Cambria" w:hAnsi="Cambria"/>
        </w:rPr>
      </w:pPr>
    </w:p>
    <w:p w14:paraId="0A83AEBF" w14:textId="77777777" w:rsidR="0028085A" w:rsidRPr="0028085A" w:rsidRDefault="0028085A" w:rsidP="0028085A">
      <w:pPr>
        <w:pStyle w:val="Prrafodelista"/>
        <w:numPr>
          <w:ilvl w:val="0"/>
          <w:numId w:val="1"/>
        </w:numPr>
        <w:ind w:left="426" w:hanging="426"/>
        <w:contextualSpacing/>
        <w:jc w:val="both"/>
        <w:rPr>
          <w:rFonts w:ascii="Cambria" w:hAnsi="Cambria"/>
        </w:rPr>
      </w:pPr>
      <w:r w:rsidRPr="0028085A">
        <w:rPr>
          <w:rFonts w:ascii="Cambria" w:hAnsi="Cambria"/>
        </w:rPr>
        <w:t>¿Realizas algún trabajo apostólico? ¿Cuál?</w:t>
      </w:r>
    </w:p>
    <w:p w14:paraId="78D38530" w14:textId="47785A5F"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A97E4B" w14:textId="77777777" w:rsidR="0028085A" w:rsidRPr="0028085A" w:rsidRDefault="0028085A" w:rsidP="0028085A">
      <w:pPr>
        <w:tabs>
          <w:tab w:val="left" w:pos="1255"/>
        </w:tabs>
        <w:jc w:val="both"/>
        <w:rPr>
          <w:rFonts w:ascii="Cambria" w:hAnsi="Cambria"/>
        </w:rPr>
      </w:pPr>
    </w:p>
    <w:p w14:paraId="325EE6D4" w14:textId="77777777" w:rsidR="0028085A" w:rsidRPr="0028085A" w:rsidRDefault="0028085A" w:rsidP="0028085A">
      <w:pPr>
        <w:pStyle w:val="Prrafodelista"/>
        <w:numPr>
          <w:ilvl w:val="0"/>
          <w:numId w:val="1"/>
        </w:numPr>
        <w:ind w:left="426" w:hanging="426"/>
        <w:contextualSpacing/>
        <w:jc w:val="both"/>
        <w:rPr>
          <w:rFonts w:ascii="Cambria" w:hAnsi="Cambria"/>
        </w:rPr>
      </w:pPr>
      <w:r w:rsidRPr="0028085A">
        <w:rPr>
          <w:rFonts w:ascii="Cambria" w:hAnsi="Cambria"/>
        </w:rPr>
        <w:t>¿Cuáles han sido tus experiencias más significativas (buenas y malas) de este trabajo?</w:t>
      </w:r>
    </w:p>
    <w:p w14:paraId="7DCA15D9" w14:textId="5B7C50BE"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B526EF" w14:textId="4B327837" w:rsidR="0028085A" w:rsidRDefault="0028085A" w:rsidP="0028085A">
      <w:pPr>
        <w:rPr>
          <w:rFonts w:ascii="Cambria" w:hAnsi="Cambria"/>
        </w:rPr>
      </w:pPr>
    </w:p>
    <w:p w14:paraId="6A3AC519" w14:textId="77777777" w:rsidR="0028085A" w:rsidRPr="0028085A" w:rsidRDefault="0028085A" w:rsidP="0028085A">
      <w:pPr>
        <w:rPr>
          <w:rFonts w:ascii="Cambria" w:hAnsi="Cambria"/>
        </w:rPr>
      </w:pPr>
    </w:p>
    <w:p w14:paraId="5CA37777" w14:textId="77777777" w:rsidR="0028085A" w:rsidRPr="0028085A" w:rsidRDefault="0028085A" w:rsidP="0028085A">
      <w:pPr>
        <w:pStyle w:val="Prrafodelista"/>
        <w:numPr>
          <w:ilvl w:val="0"/>
          <w:numId w:val="1"/>
        </w:numPr>
        <w:ind w:left="426" w:hanging="426"/>
        <w:contextualSpacing/>
        <w:jc w:val="both"/>
        <w:rPr>
          <w:rFonts w:ascii="Cambria" w:hAnsi="Cambria"/>
        </w:rPr>
      </w:pPr>
      <w:r w:rsidRPr="0028085A">
        <w:rPr>
          <w:rFonts w:ascii="Cambria" w:hAnsi="Cambria"/>
        </w:rPr>
        <w:t>¿Qué sentido tiene para ti este apostolado?</w:t>
      </w:r>
    </w:p>
    <w:p w14:paraId="062AE581" w14:textId="18DD4CC9" w:rsidR="0028085A" w:rsidRDefault="0028085A" w:rsidP="0028085A">
      <w:pPr>
        <w:jc w:val="both"/>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4395BD" w14:textId="77777777" w:rsidR="0028085A" w:rsidRPr="0028085A" w:rsidRDefault="0028085A" w:rsidP="0028085A">
      <w:pPr>
        <w:jc w:val="both"/>
        <w:rPr>
          <w:rFonts w:ascii="Cambria" w:hAnsi="Cambria"/>
        </w:rPr>
      </w:pPr>
    </w:p>
    <w:p w14:paraId="5C21B155" w14:textId="139CE9CA" w:rsidR="0028085A" w:rsidRPr="0028085A" w:rsidRDefault="0028085A" w:rsidP="0028085A">
      <w:pPr>
        <w:tabs>
          <w:tab w:val="left" w:pos="1255"/>
        </w:tabs>
        <w:jc w:val="both"/>
        <w:rPr>
          <w:rFonts w:ascii="Cambria" w:hAnsi="Cambria"/>
          <w:b/>
        </w:rPr>
      </w:pPr>
      <w:r>
        <w:rPr>
          <w:rFonts w:asciiTheme="majorHAnsi" w:hAnsiTheme="majorHAnsi"/>
          <w:b/>
          <w:noProof/>
        </w:rPr>
        <mc:AlternateContent>
          <mc:Choice Requires="wps">
            <w:drawing>
              <wp:anchor distT="0" distB="0" distL="114300" distR="114300" simplePos="0" relativeHeight="251661312" behindDoc="0" locked="0" layoutInCell="1" allowOverlap="1" wp14:anchorId="17801ECF" wp14:editId="3ABA804D">
                <wp:simplePos x="0" y="0"/>
                <wp:positionH relativeFrom="column">
                  <wp:posOffset>-327438</wp:posOffset>
                </wp:positionH>
                <wp:positionV relativeFrom="paragraph">
                  <wp:posOffset>250174</wp:posOffset>
                </wp:positionV>
                <wp:extent cx="6122670" cy="1628997"/>
                <wp:effectExtent l="19050" t="19050" r="11430" b="28575"/>
                <wp:wrapNone/>
                <wp:docPr id="225236195" name="Rectángulo: esquinas redondeadas 1"/>
                <wp:cNvGraphicFramePr/>
                <a:graphic xmlns:a="http://schemas.openxmlformats.org/drawingml/2006/main">
                  <a:graphicData uri="http://schemas.microsoft.com/office/word/2010/wordprocessingShape">
                    <wps:wsp>
                      <wps:cNvSpPr/>
                      <wps:spPr>
                        <a:xfrm>
                          <a:off x="0" y="0"/>
                          <a:ext cx="6122670" cy="1628997"/>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6B0A86" id="Rectángulo: esquinas redondeadas 1" o:spid="_x0000_s1026" style="position:absolute;margin-left:-25.8pt;margin-top:19.7pt;width:482.1pt;height:128.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" filled="f" strokecolor="#4472c4 [3204]" strokeweight="2.25pt">
                <v:stroke dashstyle="longDashDot" joinstyle="miter"/>
              </v:roundrect>
            </w:pict>
          </mc:Fallback>
        </mc:AlternateContent>
      </w:r>
      <w:r w:rsidRPr="0028085A">
        <w:rPr>
          <w:rFonts w:ascii="Cambria" w:hAnsi="Cambria"/>
          <w:b/>
          <w:u w:val="single"/>
        </w:rPr>
        <w:t>ILUMINACIÓN</w:t>
      </w:r>
      <w:r w:rsidRPr="0028085A">
        <w:rPr>
          <w:rFonts w:ascii="Cambria" w:hAnsi="Cambria"/>
          <w:b/>
        </w:rPr>
        <w:t>:</w:t>
      </w:r>
    </w:p>
    <w:p w14:paraId="12FC63AE" w14:textId="0A06CCC6" w:rsidR="0028085A" w:rsidRPr="0028085A" w:rsidRDefault="0028085A" w:rsidP="0028085A">
      <w:pPr>
        <w:tabs>
          <w:tab w:val="left" w:pos="1255"/>
        </w:tabs>
        <w:jc w:val="both"/>
        <w:rPr>
          <w:rFonts w:ascii="Cambria" w:hAnsi="Cambria"/>
          <w:b/>
        </w:rPr>
      </w:pPr>
    </w:p>
    <w:p w14:paraId="7788C194" w14:textId="77777777" w:rsidR="0028085A" w:rsidRPr="0028085A" w:rsidRDefault="0028085A" w:rsidP="0028085A">
      <w:pPr>
        <w:tabs>
          <w:tab w:val="left" w:pos="1255"/>
        </w:tabs>
        <w:jc w:val="both"/>
        <w:rPr>
          <w:rFonts w:ascii="Cambria" w:hAnsi="Cambria"/>
        </w:rPr>
      </w:pPr>
      <w:r w:rsidRPr="0028085A">
        <w:rPr>
          <w:rFonts w:ascii="Cambria" w:hAnsi="Cambria"/>
        </w:rPr>
        <w:t xml:space="preserve">“Cuídense de los falsos profetas; se presentan ante ustedes con piel de ovejas, pero por dentro son lobos feroces.  Ustedes los reconocerán por sus frutos. </w:t>
      </w:r>
    </w:p>
    <w:p w14:paraId="547753E2" w14:textId="77777777" w:rsidR="0028085A" w:rsidRPr="0028085A" w:rsidRDefault="0028085A" w:rsidP="0028085A">
      <w:pPr>
        <w:tabs>
          <w:tab w:val="left" w:pos="1255"/>
        </w:tabs>
        <w:jc w:val="both"/>
        <w:rPr>
          <w:rFonts w:ascii="Cambria" w:hAnsi="Cambria"/>
        </w:rPr>
      </w:pPr>
      <w:r w:rsidRPr="0028085A">
        <w:rPr>
          <w:rFonts w:ascii="Cambria" w:hAnsi="Cambria"/>
        </w:rPr>
        <w:t xml:space="preserve">¿Cosecharían ustedes uvas de los espinos o higos de los cardos?  Lo mismo pasa con un árbol sano: da frutos buenos, mientras que el árbol malo produce frutos malos.  Un árbol bueno no puede dar frutos malos, como tampoco un árbol malo puede producir frutos buenos.  Todo árbol que no da buenos frutos se corta y se echa al fuego. Por lo tanto, ustedes los reconocerán por sus obras”. </w:t>
      </w:r>
    </w:p>
    <w:p w14:paraId="00D9EE88" w14:textId="77777777" w:rsidR="0028085A" w:rsidRPr="0028085A" w:rsidRDefault="0028085A" w:rsidP="0028085A">
      <w:pPr>
        <w:tabs>
          <w:tab w:val="left" w:pos="1255"/>
        </w:tabs>
        <w:jc w:val="right"/>
        <w:rPr>
          <w:rFonts w:ascii="Cambria" w:hAnsi="Cambria"/>
          <w:b/>
        </w:rPr>
      </w:pPr>
      <w:r w:rsidRPr="0028085A">
        <w:rPr>
          <w:rFonts w:ascii="Cambria" w:hAnsi="Cambria"/>
          <w:b/>
        </w:rPr>
        <w:t>Mt 7, 17-20</w:t>
      </w:r>
    </w:p>
    <w:p w14:paraId="43A07A53" w14:textId="77777777" w:rsidR="0028085A" w:rsidRPr="0028085A" w:rsidRDefault="0028085A" w:rsidP="0028085A">
      <w:pPr>
        <w:tabs>
          <w:tab w:val="left" w:pos="1255"/>
        </w:tabs>
        <w:jc w:val="right"/>
        <w:rPr>
          <w:rFonts w:ascii="Cambria" w:hAnsi="Cambria"/>
          <w:b/>
        </w:rPr>
      </w:pPr>
    </w:p>
    <w:p w14:paraId="7E818E5A" w14:textId="77777777" w:rsidR="0028085A" w:rsidRPr="00CC3EE9" w:rsidRDefault="0028085A" w:rsidP="00CC3EE9">
      <w:pPr>
        <w:pStyle w:val="Prrafodelista"/>
        <w:numPr>
          <w:ilvl w:val="0"/>
          <w:numId w:val="4"/>
        </w:numPr>
        <w:tabs>
          <w:tab w:val="left" w:pos="1255"/>
        </w:tabs>
        <w:jc w:val="both"/>
        <w:rPr>
          <w:rFonts w:ascii="Cambria" w:hAnsi="Cambria"/>
          <w:bCs/>
        </w:rPr>
      </w:pPr>
      <w:r w:rsidRPr="00CC3EE9">
        <w:rPr>
          <w:rFonts w:ascii="Cambria" w:hAnsi="Cambria"/>
          <w:bCs/>
        </w:rPr>
        <w:t>¿Qué frutos has dado en tu vida como cristiano?</w:t>
      </w:r>
    </w:p>
    <w:p w14:paraId="2F455DD7" w14:textId="5238F6D7" w:rsidR="0028085A" w:rsidRPr="0028085A" w:rsidRDefault="0028085A" w:rsidP="0028085A">
      <w:pPr>
        <w:tabs>
          <w:tab w:val="left" w:pos="1255"/>
        </w:tabs>
        <w:jc w:val="both"/>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DDBFF" w14:textId="3491097F" w:rsidR="0028085A" w:rsidRPr="0028085A" w:rsidRDefault="00CC3EE9" w:rsidP="0028085A">
      <w:pPr>
        <w:tabs>
          <w:tab w:val="left" w:pos="1255"/>
        </w:tabs>
        <w:jc w:val="both"/>
        <w:rPr>
          <w:rFonts w:ascii="Cambria" w:hAnsi="Cambria"/>
        </w:rPr>
      </w:pPr>
      <w:r>
        <w:rPr>
          <w:rFonts w:asciiTheme="majorHAnsi" w:hAnsiTheme="majorHAnsi"/>
          <w:b/>
          <w:noProof/>
        </w:rPr>
        <mc:AlternateContent>
          <mc:Choice Requires="wps">
            <w:drawing>
              <wp:anchor distT="0" distB="0" distL="114300" distR="114300" simplePos="0" relativeHeight="251670528" behindDoc="0" locked="0" layoutInCell="1" allowOverlap="1" wp14:anchorId="3481A665" wp14:editId="420B327C">
                <wp:simplePos x="0" y="0"/>
                <wp:positionH relativeFrom="column">
                  <wp:posOffset>-327438</wp:posOffset>
                </wp:positionH>
                <wp:positionV relativeFrom="paragraph">
                  <wp:posOffset>198460</wp:posOffset>
                </wp:positionV>
                <wp:extent cx="6123305" cy="4486275"/>
                <wp:effectExtent l="19050" t="19050" r="10795" b="28575"/>
                <wp:wrapNone/>
                <wp:docPr id="6" name="Rectángulo: esquinas redondeadas 1"/>
                <wp:cNvGraphicFramePr/>
                <a:graphic xmlns:a="http://schemas.openxmlformats.org/drawingml/2006/main">
                  <a:graphicData uri="http://schemas.microsoft.com/office/word/2010/wordprocessingShape">
                    <wps:wsp>
                      <wps:cNvSpPr/>
                      <wps:spPr>
                        <a:xfrm>
                          <a:off x="0" y="0"/>
                          <a:ext cx="6123305" cy="4486275"/>
                        </a:xfrm>
                        <a:prstGeom prst="roundRect">
                          <a:avLst>
                            <a:gd name="adj" fmla="val 11690"/>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2C47E" id="Rectángulo: esquinas redondeadas 1" o:spid="_x0000_s1026" style="position:absolute;margin-left:-25.8pt;margin-top:15.65pt;width:482.15pt;height:3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" filled="f" strokecolor="#4472c4 [3204]" strokeweight="2.25pt">
                <v:stroke dashstyle="longDashDot" joinstyle="miter"/>
              </v:roundrect>
            </w:pict>
          </mc:Fallback>
        </mc:AlternateContent>
      </w:r>
    </w:p>
    <w:p w14:paraId="615D85C6" w14:textId="76CA6EEF" w:rsidR="0028085A" w:rsidRPr="0028085A" w:rsidRDefault="0028085A" w:rsidP="0028085A">
      <w:pPr>
        <w:tabs>
          <w:tab w:val="left" w:pos="1255"/>
        </w:tabs>
        <w:jc w:val="both"/>
        <w:rPr>
          <w:rFonts w:ascii="Cambria" w:hAnsi="Cambria"/>
        </w:rPr>
      </w:pPr>
    </w:p>
    <w:p w14:paraId="5BE1E959" w14:textId="76085619" w:rsidR="0028085A" w:rsidRPr="0028085A" w:rsidRDefault="0028085A" w:rsidP="0028085A">
      <w:pPr>
        <w:tabs>
          <w:tab w:val="left" w:pos="1255"/>
        </w:tabs>
        <w:jc w:val="both"/>
        <w:rPr>
          <w:rFonts w:ascii="Cambria" w:hAnsi="Cambria"/>
          <w:b/>
        </w:rPr>
      </w:pPr>
      <w:r w:rsidRPr="0028085A">
        <w:rPr>
          <w:rFonts w:ascii="Cambria" w:hAnsi="Cambria"/>
          <w:b/>
        </w:rPr>
        <w:t>INSTRUCCIONES DE JESÚS A SUS DISCÍPULOS.</w:t>
      </w:r>
    </w:p>
    <w:p w14:paraId="04C1F52B" w14:textId="1E3D667A" w:rsidR="0028085A" w:rsidRPr="0028085A" w:rsidRDefault="0028085A" w:rsidP="0028085A">
      <w:pPr>
        <w:tabs>
          <w:tab w:val="left" w:pos="1255"/>
        </w:tabs>
        <w:jc w:val="both"/>
        <w:rPr>
          <w:rFonts w:ascii="Cambria" w:hAnsi="Cambria"/>
        </w:rPr>
      </w:pPr>
    </w:p>
    <w:p w14:paraId="26638BD5" w14:textId="15EA7121" w:rsidR="00CC3EE9" w:rsidRDefault="00CC3EE9" w:rsidP="0028085A">
      <w:pPr>
        <w:tabs>
          <w:tab w:val="left" w:pos="1255"/>
        </w:tabs>
        <w:jc w:val="both"/>
        <w:rPr>
          <w:rFonts w:ascii="Cambria" w:hAnsi="Cambria"/>
        </w:rPr>
      </w:pPr>
    </w:p>
    <w:p w14:paraId="1FE73370" w14:textId="44E87F2C" w:rsidR="0028085A" w:rsidRPr="0028085A" w:rsidRDefault="0028085A" w:rsidP="0028085A">
      <w:pPr>
        <w:tabs>
          <w:tab w:val="left" w:pos="1255"/>
        </w:tabs>
        <w:jc w:val="both"/>
        <w:rPr>
          <w:rFonts w:ascii="Cambria" w:hAnsi="Cambria"/>
        </w:rPr>
      </w:pPr>
      <w:r w:rsidRPr="0028085A">
        <w:rPr>
          <w:rFonts w:ascii="Cambria" w:hAnsi="Cambria"/>
        </w:rPr>
        <w:t xml:space="preserve">«No vayan a tierras de paganos ni entren en pueblos de samaritanos. Diríjanse más bien a las ovejas perdidas del pueblo de Israel. A lo largo del camino proclamen: ¡El Reino de los Cielos está ahora cerca! </w:t>
      </w:r>
    </w:p>
    <w:p w14:paraId="03AD07BD" w14:textId="77777777" w:rsidR="0028085A" w:rsidRPr="0028085A" w:rsidRDefault="0028085A" w:rsidP="0028085A">
      <w:pPr>
        <w:tabs>
          <w:tab w:val="left" w:pos="1255"/>
        </w:tabs>
        <w:jc w:val="both"/>
        <w:rPr>
          <w:rFonts w:ascii="Cambria" w:hAnsi="Cambria"/>
        </w:rPr>
      </w:pPr>
    </w:p>
    <w:p w14:paraId="200E8C0B" w14:textId="77777777" w:rsidR="0028085A" w:rsidRPr="0028085A" w:rsidRDefault="0028085A" w:rsidP="0028085A">
      <w:pPr>
        <w:tabs>
          <w:tab w:val="left" w:pos="1255"/>
        </w:tabs>
        <w:jc w:val="both"/>
        <w:rPr>
          <w:rFonts w:ascii="Cambria" w:hAnsi="Cambria"/>
        </w:rPr>
      </w:pPr>
      <w:r w:rsidRPr="0028085A">
        <w:rPr>
          <w:rFonts w:ascii="Cambria" w:hAnsi="Cambria"/>
        </w:rPr>
        <w:t xml:space="preserve">Ustedes lo recibieron sin pagar, denlo sin cobrar. No lleven bastón ni sandalias, porque el que trabaja se merece el alimento.  Al entrar en la casa, deséenle la paz. Si esta familia la merece, recibirá su paz; y si no la merece, la bendición volverá a ustedes. Y si en algún lugar no los reciben ni escuchan sus palabras, salgan de esa familia o de esa ciudad, sacudiendo el polvo de los pies.  Yo les aseguro que esa ciudad, en el día del juicio, será tratada con mayor rigor que Sodoma y Gomorra. </w:t>
      </w:r>
    </w:p>
    <w:p w14:paraId="691F462E" w14:textId="77777777" w:rsidR="0028085A" w:rsidRPr="0028085A" w:rsidRDefault="0028085A" w:rsidP="0028085A">
      <w:pPr>
        <w:tabs>
          <w:tab w:val="left" w:pos="1255"/>
        </w:tabs>
        <w:jc w:val="both"/>
        <w:rPr>
          <w:rFonts w:ascii="Cambria" w:hAnsi="Cambria"/>
        </w:rPr>
      </w:pPr>
    </w:p>
    <w:p w14:paraId="6FD437C9" w14:textId="77777777" w:rsidR="0028085A" w:rsidRPr="0028085A" w:rsidRDefault="0028085A" w:rsidP="0028085A">
      <w:pPr>
        <w:tabs>
          <w:tab w:val="left" w:pos="1255"/>
        </w:tabs>
        <w:jc w:val="both"/>
        <w:rPr>
          <w:rFonts w:ascii="Cambria" w:hAnsi="Cambria"/>
        </w:rPr>
      </w:pPr>
      <w:r w:rsidRPr="0028085A">
        <w:rPr>
          <w:rFonts w:ascii="Cambria" w:hAnsi="Cambria"/>
        </w:rPr>
        <w:t xml:space="preserve">Miren que los envío como ovejas en medio de lobos: sean, pues, precavidos como la serpiente, pero sencillos como la paloma. </w:t>
      </w:r>
    </w:p>
    <w:p w14:paraId="3B6D1B7F" w14:textId="77777777" w:rsidR="0028085A" w:rsidRPr="0028085A" w:rsidRDefault="0028085A" w:rsidP="0028085A">
      <w:pPr>
        <w:tabs>
          <w:tab w:val="left" w:pos="1255"/>
        </w:tabs>
        <w:jc w:val="both"/>
        <w:rPr>
          <w:rFonts w:ascii="Cambria" w:hAnsi="Cambria"/>
        </w:rPr>
      </w:pPr>
    </w:p>
    <w:p w14:paraId="63C4AC2E" w14:textId="77777777" w:rsidR="0028085A" w:rsidRPr="0028085A" w:rsidRDefault="0028085A" w:rsidP="0028085A">
      <w:pPr>
        <w:tabs>
          <w:tab w:val="left" w:pos="1255"/>
        </w:tabs>
        <w:jc w:val="both"/>
        <w:rPr>
          <w:rFonts w:ascii="Cambria" w:hAnsi="Cambria"/>
        </w:rPr>
      </w:pPr>
      <w:r w:rsidRPr="0028085A">
        <w:rPr>
          <w:rFonts w:ascii="Cambria" w:hAnsi="Cambria"/>
        </w:rPr>
        <w:t xml:space="preserve">¡Cuídense de los hombres! A ustedes los arrastrarán ante sus consejos, y los azotarán en sus sinagogas. Ustedes incluso serán llevados ante gobernantes y reyes por causa mía, y tendrán que dar testimonio ante ellos y los pueblos paganos. Cuando sean arrestados, no se preocupen por lo que van a decir, ni cómo han de hablar. Llegado ese momento, se les comunicará lo que tengan que decir. Pues no serán ustedes los que hablarán, sino el Espíritu de su Padre el que hablará en ustedes. </w:t>
      </w:r>
    </w:p>
    <w:p w14:paraId="04FB4988" w14:textId="6171C852" w:rsidR="00CC3EE9" w:rsidRDefault="00CC3EE9" w:rsidP="0028085A">
      <w:pPr>
        <w:tabs>
          <w:tab w:val="left" w:pos="1255"/>
        </w:tabs>
        <w:jc w:val="both"/>
        <w:rPr>
          <w:rFonts w:ascii="Cambria" w:hAnsi="Cambria"/>
        </w:rPr>
      </w:pPr>
      <w:r>
        <w:rPr>
          <w:rFonts w:asciiTheme="majorHAnsi" w:hAnsiTheme="majorHAnsi"/>
          <w:b/>
          <w:noProof/>
        </w:rPr>
        <w:lastRenderedPageBreak/>
        <mc:AlternateContent>
          <mc:Choice Requires="wps">
            <w:drawing>
              <wp:anchor distT="0" distB="0" distL="114300" distR="114300" simplePos="0" relativeHeight="251669504" behindDoc="0" locked="0" layoutInCell="1" allowOverlap="1" wp14:anchorId="440BC865" wp14:editId="688D73DC">
                <wp:simplePos x="0" y="0"/>
                <wp:positionH relativeFrom="column">
                  <wp:posOffset>-369969</wp:posOffset>
                </wp:positionH>
                <wp:positionV relativeFrom="paragraph">
                  <wp:posOffset>169737</wp:posOffset>
                </wp:positionV>
                <wp:extent cx="6123305" cy="2702560"/>
                <wp:effectExtent l="19050" t="19050" r="10795" b="21590"/>
                <wp:wrapNone/>
                <wp:docPr id="7" name="Rectángulo: esquinas redondeadas 1"/>
                <wp:cNvGraphicFramePr/>
                <a:graphic xmlns:a="http://schemas.openxmlformats.org/drawingml/2006/main">
                  <a:graphicData uri="http://schemas.microsoft.com/office/word/2010/wordprocessingShape">
                    <wps:wsp>
                      <wps:cNvSpPr/>
                      <wps:spPr>
                        <a:xfrm>
                          <a:off x="0" y="0"/>
                          <a:ext cx="6123305" cy="2702560"/>
                        </a:xfrm>
                        <a:prstGeom prst="roundRect">
                          <a:avLst>
                            <a:gd name="adj" fmla="val 13913"/>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8C0EF" id="Rectángulo: esquinas redondeadas 1" o:spid="_x0000_s1026" style="position:absolute;margin-left:-29.15pt;margin-top:13.35pt;width:482.15pt;height:21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1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" filled="f" strokecolor="#4472c4 [3204]" strokeweight="2.25pt">
                <v:stroke dashstyle="longDashDot" joinstyle="miter"/>
              </v:roundrect>
            </w:pict>
          </mc:Fallback>
        </mc:AlternateContent>
      </w:r>
    </w:p>
    <w:p w14:paraId="3850C812" w14:textId="77777777" w:rsidR="00CC3EE9" w:rsidRDefault="00CC3EE9" w:rsidP="0028085A">
      <w:pPr>
        <w:tabs>
          <w:tab w:val="left" w:pos="1255"/>
        </w:tabs>
        <w:jc w:val="both"/>
        <w:rPr>
          <w:rFonts w:ascii="Cambria" w:hAnsi="Cambria"/>
        </w:rPr>
      </w:pPr>
    </w:p>
    <w:p w14:paraId="3CD79A29" w14:textId="596FFD2F" w:rsidR="0028085A" w:rsidRPr="0028085A" w:rsidRDefault="0028085A" w:rsidP="0028085A">
      <w:pPr>
        <w:tabs>
          <w:tab w:val="left" w:pos="1255"/>
        </w:tabs>
        <w:jc w:val="both"/>
        <w:rPr>
          <w:rFonts w:ascii="Cambria" w:hAnsi="Cambria"/>
        </w:rPr>
      </w:pPr>
      <w:r w:rsidRPr="0028085A">
        <w:rPr>
          <w:rFonts w:ascii="Cambria" w:hAnsi="Cambria"/>
        </w:rPr>
        <w:t xml:space="preserve">El discípulo no está por encima de su maestro, ni el sirviente por encima de su patrón. Ya es mucho si el discípulo llega a ser como su maestro y el sirviente como su patrón. Nada hay oculto que no llegue a ser descubierto, ni nada secreto que no llegue a saberse. </w:t>
      </w:r>
    </w:p>
    <w:p w14:paraId="3641F382" w14:textId="72D8CBB9" w:rsidR="0028085A" w:rsidRPr="0028085A" w:rsidRDefault="0028085A" w:rsidP="0028085A">
      <w:pPr>
        <w:tabs>
          <w:tab w:val="left" w:pos="1255"/>
        </w:tabs>
        <w:jc w:val="both"/>
        <w:rPr>
          <w:rFonts w:ascii="Cambria" w:hAnsi="Cambria"/>
        </w:rPr>
      </w:pPr>
      <w:r w:rsidRPr="0028085A">
        <w:rPr>
          <w:rFonts w:ascii="Cambria" w:hAnsi="Cambria"/>
        </w:rPr>
        <w:t xml:space="preserve">Al que se ponga de mi parte ante los hombres, yo me pondré de su parte ante mi Padre de los Cielos. Y al que me niegue ante los hombres, yo también lo negaré ante mi Padre que está en los Cielos.  El que ama a su padre o a su madre más que a mí, no es digno de mí; y el que ama a su hijo o a su hija más que a mí, no es digno de mí. El que no carga con su cruz y viene detrás de mí, no es digno de mí.  El que antepone a toda su propia vida, la perderá, y el que sacrifique su vida por mi causa, la hallará. El que los recibe a ustedes, a mí me recibe, y el que me recibe a mí, recibe a Aquel que me ha enviado. </w:t>
      </w:r>
    </w:p>
    <w:p w14:paraId="1B278930" w14:textId="77777777" w:rsidR="0028085A" w:rsidRPr="0028085A" w:rsidRDefault="0028085A" w:rsidP="0028085A">
      <w:pPr>
        <w:tabs>
          <w:tab w:val="left" w:pos="1255"/>
        </w:tabs>
        <w:jc w:val="right"/>
        <w:rPr>
          <w:rFonts w:ascii="Cambria" w:hAnsi="Cambria"/>
          <w:b/>
        </w:rPr>
      </w:pPr>
      <w:r w:rsidRPr="0028085A">
        <w:rPr>
          <w:rFonts w:ascii="Cambria" w:hAnsi="Cambria"/>
          <w:b/>
        </w:rPr>
        <w:t>Mt 10, 5-42 (textos seleccionados)</w:t>
      </w:r>
    </w:p>
    <w:p w14:paraId="56C6AA70" w14:textId="77777777" w:rsidR="0028085A" w:rsidRPr="0028085A" w:rsidRDefault="0028085A" w:rsidP="0028085A">
      <w:pPr>
        <w:tabs>
          <w:tab w:val="left" w:pos="1255"/>
        </w:tabs>
        <w:jc w:val="right"/>
        <w:rPr>
          <w:rFonts w:ascii="Cambria" w:hAnsi="Cambria"/>
          <w:b/>
        </w:rPr>
      </w:pPr>
    </w:p>
    <w:p w14:paraId="3390E499" w14:textId="77777777" w:rsidR="0028085A" w:rsidRDefault="0028085A" w:rsidP="0028085A">
      <w:pPr>
        <w:tabs>
          <w:tab w:val="left" w:pos="1255"/>
        </w:tabs>
        <w:jc w:val="both"/>
        <w:rPr>
          <w:rFonts w:ascii="Cambria" w:hAnsi="Cambria"/>
        </w:rPr>
      </w:pPr>
    </w:p>
    <w:p w14:paraId="1E8566C7" w14:textId="020C792A" w:rsidR="0028085A" w:rsidRPr="0028085A" w:rsidRDefault="0028085A" w:rsidP="0028085A">
      <w:pPr>
        <w:pStyle w:val="Prrafodelista"/>
        <w:numPr>
          <w:ilvl w:val="0"/>
          <w:numId w:val="2"/>
        </w:numPr>
        <w:tabs>
          <w:tab w:val="left" w:pos="1255"/>
        </w:tabs>
        <w:jc w:val="both"/>
        <w:rPr>
          <w:rFonts w:ascii="Cambria" w:hAnsi="Cambria"/>
        </w:rPr>
      </w:pPr>
      <w:r w:rsidRPr="0028085A">
        <w:rPr>
          <w:rFonts w:ascii="Cambria" w:hAnsi="Cambria"/>
        </w:rPr>
        <w:t>¿Qué instrucciones (de las que Jesús da a sus discípulos) son las que tú crees más importante y necesarias para ti?</w:t>
      </w:r>
    </w:p>
    <w:p w14:paraId="7EC49CD5" w14:textId="11BCAF8F"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C18E97" w14:textId="77777777" w:rsidR="0028085A" w:rsidRPr="0028085A" w:rsidRDefault="0028085A" w:rsidP="0028085A">
      <w:pPr>
        <w:tabs>
          <w:tab w:val="left" w:pos="1255"/>
        </w:tabs>
        <w:jc w:val="both"/>
        <w:rPr>
          <w:rFonts w:ascii="Cambria" w:hAnsi="Cambria"/>
        </w:rPr>
      </w:pPr>
    </w:p>
    <w:p w14:paraId="37881065" w14:textId="77777777" w:rsidR="0028085A" w:rsidRPr="0028085A" w:rsidRDefault="0028085A" w:rsidP="0028085A">
      <w:pPr>
        <w:pStyle w:val="Prrafodelista"/>
        <w:numPr>
          <w:ilvl w:val="0"/>
          <w:numId w:val="2"/>
        </w:numPr>
        <w:tabs>
          <w:tab w:val="left" w:pos="1255"/>
        </w:tabs>
        <w:jc w:val="both"/>
        <w:rPr>
          <w:rFonts w:ascii="Cambria" w:hAnsi="Cambria"/>
        </w:rPr>
      </w:pPr>
      <w:r w:rsidRPr="0028085A">
        <w:rPr>
          <w:rFonts w:ascii="Cambria" w:hAnsi="Cambria"/>
        </w:rPr>
        <w:t>¿Cómo crees que se construye el Reino de Dios?</w:t>
      </w:r>
    </w:p>
    <w:p w14:paraId="79E9CEDA" w14:textId="0EA7BBB2"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B16B12" w14:textId="77777777" w:rsidR="0028085A" w:rsidRPr="0028085A" w:rsidRDefault="0028085A" w:rsidP="0028085A">
      <w:pPr>
        <w:tabs>
          <w:tab w:val="left" w:pos="1255"/>
        </w:tabs>
        <w:jc w:val="both"/>
        <w:rPr>
          <w:rFonts w:ascii="Cambria" w:hAnsi="Cambria"/>
        </w:rPr>
      </w:pPr>
    </w:p>
    <w:p w14:paraId="46655E57" w14:textId="77777777" w:rsidR="0028085A" w:rsidRPr="0028085A" w:rsidRDefault="0028085A" w:rsidP="0028085A">
      <w:pPr>
        <w:pStyle w:val="Prrafodelista"/>
        <w:numPr>
          <w:ilvl w:val="0"/>
          <w:numId w:val="2"/>
        </w:numPr>
        <w:tabs>
          <w:tab w:val="left" w:pos="1255"/>
        </w:tabs>
        <w:jc w:val="both"/>
        <w:rPr>
          <w:rFonts w:ascii="Cambria" w:hAnsi="Cambria"/>
        </w:rPr>
      </w:pPr>
      <w:r w:rsidRPr="0028085A">
        <w:rPr>
          <w:rFonts w:ascii="Cambria" w:hAnsi="Cambria"/>
        </w:rPr>
        <w:t>¿Encuentras algunas formas de cómo los cristianos se comprometen en la construcción del Reino?</w:t>
      </w:r>
    </w:p>
    <w:p w14:paraId="39E1106A" w14:textId="53D85EB9"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3F8010" w14:textId="77777777" w:rsidR="0028085A" w:rsidRPr="0028085A" w:rsidRDefault="0028085A" w:rsidP="0028085A">
      <w:pPr>
        <w:tabs>
          <w:tab w:val="left" w:pos="1255"/>
        </w:tabs>
        <w:jc w:val="both"/>
        <w:rPr>
          <w:rFonts w:ascii="Cambria" w:hAnsi="Cambria"/>
        </w:rPr>
      </w:pPr>
    </w:p>
    <w:p w14:paraId="41209937" w14:textId="77777777" w:rsidR="0028085A" w:rsidRPr="0028085A" w:rsidRDefault="0028085A" w:rsidP="0028085A">
      <w:pPr>
        <w:pStyle w:val="Prrafodelista"/>
        <w:numPr>
          <w:ilvl w:val="0"/>
          <w:numId w:val="2"/>
        </w:numPr>
        <w:tabs>
          <w:tab w:val="left" w:pos="1255"/>
        </w:tabs>
        <w:jc w:val="both"/>
        <w:rPr>
          <w:rFonts w:ascii="Cambria" w:hAnsi="Cambria"/>
        </w:rPr>
      </w:pPr>
      <w:r w:rsidRPr="0028085A">
        <w:rPr>
          <w:rFonts w:ascii="Cambria" w:hAnsi="Cambria"/>
        </w:rPr>
        <w:t>¿Te sientes invitado como constructor del Reino?, ¿a qué te invita Jesús?</w:t>
      </w:r>
    </w:p>
    <w:p w14:paraId="1AA29DB0" w14:textId="2EB6CEDA"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882015" w14:textId="6A625DA3" w:rsidR="0028085A" w:rsidRDefault="0028085A" w:rsidP="0028085A">
      <w:pPr>
        <w:tabs>
          <w:tab w:val="left" w:pos="1255"/>
        </w:tabs>
        <w:jc w:val="both"/>
        <w:rPr>
          <w:rFonts w:ascii="Cambria" w:hAnsi="Cambria"/>
        </w:rPr>
      </w:pPr>
    </w:p>
    <w:p w14:paraId="5AAF25C8" w14:textId="0C495542" w:rsidR="0028085A" w:rsidRDefault="0028085A" w:rsidP="0028085A">
      <w:pPr>
        <w:tabs>
          <w:tab w:val="left" w:pos="1255"/>
        </w:tabs>
        <w:jc w:val="both"/>
        <w:rPr>
          <w:rFonts w:ascii="Cambria" w:hAnsi="Cambria"/>
        </w:rPr>
      </w:pPr>
    </w:p>
    <w:p w14:paraId="74587228" w14:textId="362A4D66" w:rsidR="0028085A" w:rsidRDefault="0028085A" w:rsidP="0028085A">
      <w:pPr>
        <w:tabs>
          <w:tab w:val="left" w:pos="1255"/>
        </w:tabs>
        <w:jc w:val="both"/>
        <w:rPr>
          <w:rFonts w:ascii="Cambria" w:hAnsi="Cambria"/>
        </w:rPr>
      </w:pPr>
    </w:p>
    <w:p w14:paraId="0FE8117B" w14:textId="54F363D7" w:rsidR="00CC3EE9" w:rsidRDefault="00CC3EE9" w:rsidP="0028085A">
      <w:pPr>
        <w:tabs>
          <w:tab w:val="left" w:pos="1255"/>
        </w:tabs>
        <w:jc w:val="both"/>
        <w:rPr>
          <w:rFonts w:ascii="Cambria" w:hAnsi="Cambria"/>
        </w:rPr>
      </w:pPr>
    </w:p>
    <w:p w14:paraId="184A05E0" w14:textId="6AD022E3" w:rsidR="00CC3EE9" w:rsidRDefault="00CC3EE9" w:rsidP="0028085A">
      <w:pPr>
        <w:tabs>
          <w:tab w:val="left" w:pos="1255"/>
        </w:tabs>
        <w:jc w:val="both"/>
        <w:rPr>
          <w:rFonts w:ascii="Cambria" w:hAnsi="Cambria"/>
        </w:rPr>
      </w:pPr>
    </w:p>
    <w:p w14:paraId="0D4B8894" w14:textId="1E600DC0" w:rsidR="0028085A" w:rsidRDefault="0028085A" w:rsidP="0028085A">
      <w:pPr>
        <w:tabs>
          <w:tab w:val="left" w:pos="1255"/>
        </w:tabs>
        <w:jc w:val="both"/>
        <w:rPr>
          <w:rFonts w:ascii="Cambria" w:hAnsi="Cambria"/>
        </w:rPr>
      </w:pPr>
    </w:p>
    <w:p w14:paraId="4DDB1858" w14:textId="4FB4BE53" w:rsidR="0028085A" w:rsidRPr="0028085A" w:rsidRDefault="0028085A" w:rsidP="0028085A">
      <w:pPr>
        <w:tabs>
          <w:tab w:val="left" w:pos="1255"/>
        </w:tabs>
        <w:jc w:val="both"/>
        <w:rPr>
          <w:rFonts w:ascii="Cambria" w:hAnsi="Cambria"/>
        </w:rPr>
      </w:pPr>
      <w:r>
        <w:rPr>
          <w:rFonts w:asciiTheme="majorHAnsi" w:hAnsiTheme="majorHAnsi"/>
          <w:b/>
          <w:noProof/>
        </w:rPr>
        <w:lastRenderedPageBreak/>
        <mc:AlternateContent>
          <mc:Choice Requires="wps">
            <w:drawing>
              <wp:anchor distT="0" distB="0" distL="114300" distR="114300" simplePos="0" relativeHeight="251663360" behindDoc="0" locked="0" layoutInCell="1" allowOverlap="1" wp14:anchorId="52F3B199" wp14:editId="7CA98675">
                <wp:simplePos x="0" y="0"/>
                <wp:positionH relativeFrom="column">
                  <wp:posOffset>-401453</wp:posOffset>
                </wp:positionH>
                <wp:positionV relativeFrom="paragraph">
                  <wp:posOffset>70323</wp:posOffset>
                </wp:positionV>
                <wp:extent cx="6122670" cy="1628997"/>
                <wp:effectExtent l="19050" t="19050" r="11430" b="28575"/>
                <wp:wrapNone/>
                <wp:docPr id="4" name="Rectángulo: esquinas redondeadas 1"/>
                <wp:cNvGraphicFramePr/>
                <a:graphic xmlns:a="http://schemas.openxmlformats.org/drawingml/2006/main">
                  <a:graphicData uri="http://schemas.microsoft.com/office/word/2010/wordprocessingShape">
                    <wps:wsp>
                      <wps:cNvSpPr/>
                      <wps:spPr>
                        <a:xfrm>
                          <a:off x="0" y="0"/>
                          <a:ext cx="6122670" cy="1628997"/>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67747A" id="Rectángulo: esquinas redondeadas 1" o:spid="_x0000_s1026" style="position:absolute;margin-left:-31.6pt;margin-top:5.55pt;width:482.1pt;height:12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" filled="f" strokecolor="#4472c4 [3204]" strokeweight="2.25pt">
                <v:stroke dashstyle="longDashDot" joinstyle="miter"/>
              </v:roundrect>
            </w:pict>
          </mc:Fallback>
        </mc:AlternateContent>
      </w:r>
    </w:p>
    <w:p w14:paraId="6043B9D7" w14:textId="64029E4B" w:rsidR="0028085A" w:rsidRPr="0028085A" w:rsidRDefault="0028085A" w:rsidP="0028085A">
      <w:pPr>
        <w:tabs>
          <w:tab w:val="left" w:pos="1255"/>
        </w:tabs>
        <w:jc w:val="both"/>
        <w:rPr>
          <w:rFonts w:ascii="Cambria" w:hAnsi="Cambria"/>
        </w:rPr>
      </w:pPr>
      <w:r w:rsidRPr="0028085A">
        <w:rPr>
          <w:rFonts w:ascii="Cambria" w:hAnsi="Cambria"/>
        </w:rPr>
        <w:t xml:space="preserve"> “El Reino de los Cielos es como un tesoro escondido en un campo. El hombre que lo descubre, lo vuelve a esconder; su alegría es tal, que va a vender todo lo que tiene y compra ese campo.</w:t>
      </w:r>
    </w:p>
    <w:p w14:paraId="213D62D2" w14:textId="45069B5B" w:rsidR="0028085A" w:rsidRPr="0028085A" w:rsidRDefault="0028085A" w:rsidP="0028085A">
      <w:pPr>
        <w:tabs>
          <w:tab w:val="left" w:pos="1255"/>
        </w:tabs>
        <w:jc w:val="both"/>
        <w:rPr>
          <w:rFonts w:ascii="Cambria" w:hAnsi="Cambria"/>
        </w:rPr>
      </w:pPr>
      <w:r w:rsidRPr="0028085A">
        <w:rPr>
          <w:rFonts w:ascii="Cambria" w:hAnsi="Cambria"/>
        </w:rPr>
        <w:t xml:space="preserve">El Reino de los Cielos se parece también a un negociante que se dedicaba a buscar perlas finas. Si llega a sus manos una perla de gran valor, se va, vende cuanto tiene y la compra”. </w:t>
      </w:r>
    </w:p>
    <w:p w14:paraId="4B04D37A" w14:textId="4CD758A8" w:rsidR="0028085A" w:rsidRPr="0028085A" w:rsidRDefault="0028085A" w:rsidP="0028085A">
      <w:pPr>
        <w:tabs>
          <w:tab w:val="left" w:pos="1255"/>
        </w:tabs>
        <w:jc w:val="right"/>
        <w:rPr>
          <w:rFonts w:ascii="Cambria" w:hAnsi="Cambria"/>
          <w:b/>
        </w:rPr>
      </w:pPr>
      <w:r w:rsidRPr="0028085A">
        <w:rPr>
          <w:rFonts w:ascii="Cambria" w:hAnsi="Cambria"/>
          <w:b/>
        </w:rPr>
        <w:t>Mt 13, 44-46</w:t>
      </w:r>
    </w:p>
    <w:p w14:paraId="50F96D73" w14:textId="716A3624" w:rsidR="0028085A" w:rsidRDefault="0028085A" w:rsidP="0028085A">
      <w:pPr>
        <w:tabs>
          <w:tab w:val="left" w:pos="1255"/>
        </w:tabs>
        <w:jc w:val="both"/>
        <w:rPr>
          <w:rFonts w:ascii="Cambria" w:hAnsi="Cambria"/>
        </w:rPr>
      </w:pPr>
    </w:p>
    <w:p w14:paraId="76BC695F" w14:textId="22070431" w:rsidR="0028085A" w:rsidRDefault="0028085A" w:rsidP="0028085A">
      <w:pPr>
        <w:tabs>
          <w:tab w:val="left" w:pos="1255"/>
        </w:tabs>
        <w:jc w:val="both"/>
        <w:rPr>
          <w:rFonts w:ascii="Cambria" w:hAnsi="Cambria"/>
        </w:rPr>
      </w:pPr>
    </w:p>
    <w:p w14:paraId="2890E4DA" w14:textId="27E45808" w:rsidR="0028085A" w:rsidRDefault="0028085A" w:rsidP="0028085A">
      <w:pPr>
        <w:tabs>
          <w:tab w:val="left" w:pos="1255"/>
        </w:tabs>
        <w:jc w:val="both"/>
        <w:rPr>
          <w:rFonts w:ascii="Cambria" w:hAnsi="Cambria"/>
        </w:rPr>
      </w:pPr>
    </w:p>
    <w:p w14:paraId="1331CA36" w14:textId="6CDB398B" w:rsidR="0028085A" w:rsidRPr="00CC3EE9" w:rsidRDefault="0028085A" w:rsidP="00CC3EE9">
      <w:pPr>
        <w:pStyle w:val="Prrafodelista"/>
        <w:numPr>
          <w:ilvl w:val="0"/>
          <w:numId w:val="2"/>
        </w:numPr>
        <w:tabs>
          <w:tab w:val="left" w:pos="1255"/>
        </w:tabs>
        <w:jc w:val="both"/>
        <w:rPr>
          <w:rFonts w:ascii="Cambria" w:hAnsi="Cambria"/>
        </w:rPr>
      </w:pPr>
      <w:r w:rsidRPr="00CC3EE9">
        <w:rPr>
          <w:rFonts w:ascii="Cambria" w:hAnsi="Cambria"/>
        </w:rPr>
        <w:t>¿Has hecho tu opción por el Reino (como aquel que encuentra un tesoro o la perla)? ¿Cuáles son las dificultades y beneficios?</w:t>
      </w:r>
    </w:p>
    <w:p w14:paraId="014FA3FD" w14:textId="3F485AEE" w:rsidR="0028085A" w:rsidRDefault="0028085A" w:rsidP="0028085A">
      <w:pPr>
        <w:jc w:val="both"/>
        <w:rPr>
          <w:rFonts w:ascii="Cambria" w:hAnsi="Cambria"/>
        </w:rPr>
      </w:pPr>
      <w:r w:rsidRPr="0028085A">
        <w:rPr>
          <w:rFonts w:ascii="Cambria" w:hAnsi="Cambri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EECF42C" w14:textId="26779C19" w:rsidR="0028085A" w:rsidRDefault="00CC3EE9" w:rsidP="0028085A">
      <w:pPr>
        <w:jc w:val="both"/>
        <w:rPr>
          <w:rFonts w:ascii="Cambria" w:hAnsi="Cambria"/>
        </w:rPr>
      </w:pPr>
      <w:r>
        <w:rPr>
          <w:rFonts w:asciiTheme="majorHAnsi" w:hAnsiTheme="majorHAnsi"/>
          <w:b/>
          <w:noProof/>
        </w:rPr>
        <mc:AlternateContent>
          <mc:Choice Requires="wps">
            <w:drawing>
              <wp:anchor distT="0" distB="0" distL="114300" distR="114300" simplePos="0" relativeHeight="251665408" behindDoc="0" locked="0" layoutInCell="1" allowOverlap="1" wp14:anchorId="582071AB" wp14:editId="585D6370">
                <wp:simplePos x="0" y="0"/>
                <wp:positionH relativeFrom="column">
                  <wp:posOffset>-327527</wp:posOffset>
                </wp:positionH>
                <wp:positionV relativeFrom="paragraph">
                  <wp:posOffset>247650</wp:posOffset>
                </wp:positionV>
                <wp:extent cx="6122670" cy="1522670"/>
                <wp:effectExtent l="19050" t="19050" r="11430" b="20955"/>
                <wp:wrapNone/>
                <wp:docPr id="5" name="Rectángulo: esquinas redondeadas 1"/>
                <wp:cNvGraphicFramePr/>
                <a:graphic xmlns:a="http://schemas.openxmlformats.org/drawingml/2006/main">
                  <a:graphicData uri="http://schemas.microsoft.com/office/word/2010/wordprocessingShape">
                    <wps:wsp>
                      <wps:cNvSpPr/>
                      <wps:spPr>
                        <a:xfrm>
                          <a:off x="0" y="0"/>
                          <a:ext cx="6122670" cy="1522670"/>
                        </a:xfrm>
                        <a:prstGeom prst="roundRect">
                          <a:avLst/>
                        </a:prstGeom>
                        <a:noFill/>
                        <a:ln w="28575">
                          <a:solidFill>
                            <a:schemeClr val="accent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0CAFD8" id="Rectángulo: esquinas redondeadas 1" o:spid="_x0000_s1026" style="position:absolute;margin-left:-25.8pt;margin-top:19.5pt;width:482.1pt;height:119.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" filled="f" strokecolor="#4472c4 [3204]" strokeweight="2.25pt">
                <v:stroke dashstyle="longDashDot" joinstyle="miter"/>
              </v:roundrect>
            </w:pict>
          </mc:Fallback>
        </mc:AlternateContent>
      </w:r>
    </w:p>
    <w:p w14:paraId="6A5CD85D" w14:textId="77777777" w:rsidR="0028085A" w:rsidRDefault="0028085A" w:rsidP="0028085A">
      <w:pPr>
        <w:jc w:val="both"/>
        <w:rPr>
          <w:rFonts w:ascii="Cambria" w:hAnsi="Cambria"/>
        </w:rPr>
      </w:pPr>
    </w:p>
    <w:p w14:paraId="02459452" w14:textId="0C2299EC" w:rsidR="0028085A" w:rsidRPr="0028085A" w:rsidRDefault="00CC3EE9" w:rsidP="0028085A">
      <w:pPr>
        <w:jc w:val="both"/>
        <w:rPr>
          <w:rFonts w:ascii="Cambria" w:hAnsi="Cambria"/>
        </w:rPr>
      </w:pPr>
      <w:r w:rsidRPr="0028085A">
        <w:rPr>
          <w:rFonts w:ascii="Cambria" w:hAnsi="Cambria"/>
        </w:rPr>
        <w:t xml:space="preserve"> </w:t>
      </w:r>
      <w:r w:rsidR="0028085A" w:rsidRPr="0028085A">
        <w:rPr>
          <w:rFonts w:ascii="Cambria" w:hAnsi="Cambria"/>
        </w:rPr>
        <w:t xml:space="preserve">“Jesús se acercó y les habló así: «Me ha sido dada toda autoridad en el Cielo y en la tierra. </w:t>
      </w:r>
    </w:p>
    <w:p w14:paraId="4257AF35" w14:textId="77777777" w:rsidR="0028085A" w:rsidRPr="0028085A" w:rsidRDefault="0028085A" w:rsidP="0028085A">
      <w:pPr>
        <w:tabs>
          <w:tab w:val="left" w:pos="1255"/>
        </w:tabs>
        <w:jc w:val="both"/>
        <w:rPr>
          <w:rFonts w:ascii="Cambria" w:hAnsi="Cambria"/>
        </w:rPr>
      </w:pPr>
      <w:r w:rsidRPr="0028085A">
        <w:rPr>
          <w:rFonts w:ascii="Cambria" w:hAnsi="Cambria"/>
        </w:rPr>
        <w:t>Vayan, pues, y hagan que todos los pueblos sean mis discípulos. Bautícenlos en el Nombre del Padre y del Hijo y del Espíritu Santo, y enséñenles a cumplir todo lo que yo les he encomendado a ustedes. Yo estoy con ustedes todos los días hasta el fin del mundo”.</w:t>
      </w:r>
    </w:p>
    <w:p w14:paraId="38E95E8C" w14:textId="77777777" w:rsidR="0028085A" w:rsidRPr="0028085A" w:rsidRDefault="0028085A" w:rsidP="0028085A">
      <w:pPr>
        <w:tabs>
          <w:tab w:val="left" w:pos="1255"/>
        </w:tabs>
        <w:jc w:val="right"/>
        <w:rPr>
          <w:rFonts w:ascii="Cambria" w:hAnsi="Cambria"/>
          <w:b/>
        </w:rPr>
      </w:pPr>
      <w:r w:rsidRPr="0028085A">
        <w:rPr>
          <w:rFonts w:ascii="Cambria" w:hAnsi="Cambria"/>
          <w:b/>
        </w:rPr>
        <w:t>Mt 28, 18-20</w:t>
      </w:r>
    </w:p>
    <w:p w14:paraId="6BDCE69E" w14:textId="77777777" w:rsidR="0028085A" w:rsidRPr="0028085A" w:rsidRDefault="0028085A" w:rsidP="0028085A">
      <w:pPr>
        <w:tabs>
          <w:tab w:val="left" w:pos="1255"/>
        </w:tabs>
        <w:jc w:val="both"/>
        <w:rPr>
          <w:rFonts w:ascii="Cambria" w:hAnsi="Cambria"/>
          <w:b/>
        </w:rPr>
      </w:pPr>
    </w:p>
    <w:p w14:paraId="1488195D" w14:textId="77777777" w:rsidR="0028085A" w:rsidRPr="0028085A" w:rsidRDefault="0028085A" w:rsidP="0028085A">
      <w:pPr>
        <w:tabs>
          <w:tab w:val="left" w:pos="1255"/>
        </w:tabs>
        <w:jc w:val="both"/>
        <w:rPr>
          <w:rFonts w:ascii="Cambria" w:hAnsi="Cambria"/>
          <w:b/>
          <w:u w:val="single"/>
        </w:rPr>
      </w:pPr>
    </w:p>
    <w:p w14:paraId="4441AFDE" w14:textId="77777777" w:rsidR="0028085A" w:rsidRPr="0028085A" w:rsidRDefault="0028085A" w:rsidP="0028085A">
      <w:pPr>
        <w:tabs>
          <w:tab w:val="left" w:pos="1255"/>
        </w:tabs>
        <w:jc w:val="both"/>
        <w:rPr>
          <w:rFonts w:ascii="Cambria" w:hAnsi="Cambria"/>
          <w:b/>
        </w:rPr>
      </w:pPr>
      <w:r w:rsidRPr="0028085A">
        <w:rPr>
          <w:rFonts w:ascii="Cambria" w:hAnsi="Cambria"/>
          <w:b/>
          <w:u w:val="single"/>
        </w:rPr>
        <w:t>COMPROMISOS</w:t>
      </w:r>
      <w:r w:rsidRPr="0028085A">
        <w:rPr>
          <w:rFonts w:ascii="Cambria" w:hAnsi="Cambria"/>
          <w:b/>
        </w:rPr>
        <w:t>:</w:t>
      </w:r>
    </w:p>
    <w:p w14:paraId="2704C27F" w14:textId="77777777" w:rsidR="0028085A" w:rsidRPr="0028085A" w:rsidRDefault="0028085A" w:rsidP="0028085A">
      <w:pPr>
        <w:tabs>
          <w:tab w:val="left" w:pos="1255"/>
        </w:tabs>
        <w:jc w:val="both"/>
        <w:rPr>
          <w:rFonts w:ascii="Cambria" w:hAnsi="Cambria"/>
          <w:b/>
        </w:rPr>
      </w:pPr>
    </w:p>
    <w:p w14:paraId="7CA65CB9" w14:textId="77777777" w:rsidR="0028085A" w:rsidRPr="0028085A" w:rsidRDefault="0028085A" w:rsidP="0028085A">
      <w:pPr>
        <w:pStyle w:val="Prrafodelista"/>
        <w:numPr>
          <w:ilvl w:val="0"/>
          <w:numId w:val="3"/>
        </w:numPr>
        <w:tabs>
          <w:tab w:val="left" w:pos="1255"/>
        </w:tabs>
        <w:jc w:val="both"/>
        <w:rPr>
          <w:rFonts w:ascii="Cambria" w:hAnsi="Cambria"/>
        </w:rPr>
      </w:pPr>
      <w:r w:rsidRPr="0028085A">
        <w:rPr>
          <w:rFonts w:ascii="Cambria" w:hAnsi="Cambria"/>
        </w:rPr>
        <w:t>Al haber reflexionado los textos anteriores, ¿qué sentido nuevo le encuentras a tu vida como cristiano en tu opción por Cristo?</w:t>
      </w:r>
    </w:p>
    <w:p w14:paraId="15401634" w14:textId="2905591E"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1C78" w:rsidRPr="0028085A">
        <w:rPr>
          <w:rFonts w:ascii="Cambria" w:hAnsi="Cambria"/>
        </w:rPr>
        <w:t>________________________________________________________________________________</w:t>
      </w:r>
    </w:p>
    <w:p w14:paraId="56A07912" w14:textId="77777777" w:rsidR="0028085A" w:rsidRPr="0028085A" w:rsidRDefault="0028085A" w:rsidP="0028085A">
      <w:pPr>
        <w:tabs>
          <w:tab w:val="left" w:pos="1255"/>
        </w:tabs>
        <w:jc w:val="both"/>
        <w:rPr>
          <w:rFonts w:ascii="Cambria" w:hAnsi="Cambria"/>
        </w:rPr>
      </w:pPr>
    </w:p>
    <w:p w14:paraId="65517982" w14:textId="77777777" w:rsidR="0028085A" w:rsidRPr="0028085A" w:rsidRDefault="0028085A" w:rsidP="0028085A">
      <w:pPr>
        <w:pStyle w:val="Prrafodelista"/>
        <w:numPr>
          <w:ilvl w:val="0"/>
          <w:numId w:val="3"/>
        </w:numPr>
        <w:tabs>
          <w:tab w:val="left" w:pos="1255"/>
        </w:tabs>
        <w:jc w:val="both"/>
        <w:rPr>
          <w:rFonts w:ascii="Cambria" w:hAnsi="Cambria"/>
        </w:rPr>
      </w:pPr>
      <w:r w:rsidRPr="0028085A">
        <w:rPr>
          <w:rFonts w:ascii="Cambria" w:hAnsi="Cambria"/>
        </w:rPr>
        <w:t>¿En qué aspectos concretos puedes trabajar por la extensión del Reino?</w:t>
      </w:r>
    </w:p>
    <w:p w14:paraId="53D3017A" w14:textId="7DB9D70C" w:rsidR="0028085A" w:rsidRPr="0028085A" w:rsidRDefault="0028085A" w:rsidP="0028085A">
      <w:pPr>
        <w:rPr>
          <w:rFonts w:ascii="Cambria" w:hAnsi="Cambria"/>
        </w:rPr>
      </w:pPr>
      <w:r w:rsidRPr="0028085A">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1C78" w:rsidRPr="0028085A">
        <w:rPr>
          <w:rFonts w:ascii="Cambria" w:hAnsi="Cambria"/>
        </w:rPr>
        <w:t>___________________________________________________________________________</w:t>
      </w:r>
      <w:r w:rsidR="000B1C78">
        <w:rPr>
          <w:rFonts w:ascii="Cambria" w:hAnsi="Cambria"/>
        </w:rPr>
        <w:t>_____</w:t>
      </w:r>
    </w:p>
    <w:sectPr w:rsidR="0028085A" w:rsidRPr="0028085A" w:rsidSect="0028085A">
      <w:headerReference w:type="default" r:id="rId7"/>
      <w:pgSz w:w="11906" w:h="16838"/>
      <w:pgMar w:top="1417" w:right="1701" w:bottom="1417" w:left="1701" w:header="708" w:footer="708" w:gutter="0"/>
      <w:pgBorders w:offsetFrom="page">
        <w:top w:val="thinThickThinMediumGap" w:sz="24" w:space="24" w:color="4472C4" w:themeColor="accent1"/>
        <w:left w:val="thinThickThinMediumGap" w:sz="24" w:space="24" w:color="4472C4" w:themeColor="accent1"/>
        <w:bottom w:val="thinThickThinMediumGap" w:sz="24" w:space="24" w:color="4472C4" w:themeColor="accent1"/>
        <w:right w:val="thinThickThinMediumGap" w:sz="24"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A62C" w14:textId="77777777" w:rsidR="00F82176" w:rsidRDefault="00F82176" w:rsidP="0028085A">
      <w:r>
        <w:separator/>
      </w:r>
    </w:p>
  </w:endnote>
  <w:endnote w:type="continuationSeparator" w:id="0">
    <w:p w14:paraId="6DA4ED3E" w14:textId="77777777" w:rsidR="00F82176" w:rsidRDefault="00F82176" w:rsidP="0028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9703" w14:textId="77777777" w:rsidR="00F82176" w:rsidRDefault="00F82176" w:rsidP="0028085A">
      <w:r>
        <w:separator/>
      </w:r>
    </w:p>
  </w:footnote>
  <w:footnote w:type="continuationSeparator" w:id="0">
    <w:p w14:paraId="7B8AA437" w14:textId="77777777" w:rsidR="00F82176" w:rsidRDefault="00F82176" w:rsidP="0028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C9EAD" w14:textId="759C930A" w:rsidR="0028085A" w:rsidRPr="008A34A0" w:rsidRDefault="0028085A" w:rsidP="0028085A">
    <w:pPr>
      <w:pStyle w:val="Encabezado"/>
      <w:tabs>
        <w:tab w:val="left" w:pos="2580"/>
        <w:tab w:val="left" w:pos="2985"/>
      </w:tabs>
      <w:jc w:val="right"/>
      <w:rPr>
        <w:rFonts w:ascii="Cavolini" w:hAnsi="Cavolini" w:cs="Cavolini"/>
        <w:sz w:val="18"/>
        <w:szCs w:val="18"/>
      </w:rPr>
    </w:pPr>
    <w:r w:rsidRPr="008A34A0">
      <w:rPr>
        <w:rFonts w:ascii="Cavolini" w:hAnsi="Cavolini" w:cs="Cavolini"/>
        <w:noProof/>
        <w:sz w:val="18"/>
        <w:szCs w:val="18"/>
      </w:rPr>
      <w:drawing>
        <wp:anchor distT="0" distB="0" distL="114300" distR="114300" simplePos="0" relativeHeight="251659264" behindDoc="0" locked="0" layoutInCell="1" allowOverlap="1" wp14:anchorId="68A69265" wp14:editId="594B2E9E">
          <wp:simplePos x="0" y="0"/>
          <wp:positionH relativeFrom="column">
            <wp:posOffset>-594360</wp:posOffset>
          </wp:positionH>
          <wp:positionV relativeFrom="paragraph">
            <wp:posOffset>-78105</wp:posOffset>
          </wp:positionV>
          <wp:extent cx="1051560" cy="66675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051560" cy="666750"/>
                  </a:xfrm>
                  <a:prstGeom prst="rect">
                    <a:avLst/>
                  </a:prstGeom>
                </pic:spPr>
              </pic:pic>
            </a:graphicData>
          </a:graphic>
          <wp14:sizeRelH relativeFrom="page">
            <wp14:pctWidth>0</wp14:pctWidth>
          </wp14:sizeRelH>
          <wp14:sizeRelV relativeFrom="page">
            <wp14:pctHeight>0</wp14:pctHeight>
          </wp14:sizeRelV>
        </wp:anchor>
      </w:drawing>
    </w:r>
    <w:r w:rsidR="007D0C92" w:rsidRPr="007D0C92">
      <w:rPr>
        <w:rFonts w:ascii="Cavolini" w:hAnsi="Cavolini" w:cs="Cavolini"/>
        <w:noProof/>
        <w:sz w:val="18"/>
        <w:szCs w:val="18"/>
      </w:rPr>
      <w:t>Animación Vocacional</w:t>
    </w:r>
  </w:p>
  <w:p w14:paraId="2CC04F15" w14:textId="77777777" w:rsidR="0028085A" w:rsidRPr="008A34A0" w:rsidRDefault="0028085A" w:rsidP="0028085A">
    <w:pPr>
      <w:pStyle w:val="Encabezado"/>
      <w:pBdr>
        <w:bottom w:val="single" w:sz="4" w:space="1" w:color="A5A5A5"/>
      </w:pBdr>
      <w:tabs>
        <w:tab w:val="left" w:pos="2580"/>
        <w:tab w:val="left" w:pos="2985"/>
      </w:tabs>
      <w:jc w:val="right"/>
      <w:rPr>
        <w:rFonts w:ascii="Cavolini" w:hAnsi="Cavolini" w:cs="Cavolini"/>
        <w:sz w:val="18"/>
        <w:szCs w:val="18"/>
      </w:rPr>
    </w:pPr>
    <w:r w:rsidRPr="008A34A0">
      <w:rPr>
        <w:rFonts w:ascii="Cavolini" w:hAnsi="Cavolini" w:cs="Cavolini"/>
        <w:sz w:val="18"/>
        <w:szCs w:val="18"/>
      </w:rPr>
      <w:t>Inspectoría Santa Rosa de Lima-Perú</w:t>
    </w:r>
  </w:p>
  <w:p w14:paraId="0E62A219" w14:textId="77777777" w:rsidR="0028085A" w:rsidRPr="0028085A" w:rsidRDefault="0028085A" w:rsidP="002808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7A36"/>
    <w:multiLevelType w:val="hybridMultilevel"/>
    <w:tmpl w:val="8520A8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D7D133C"/>
    <w:multiLevelType w:val="hybridMultilevel"/>
    <w:tmpl w:val="489AA0C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589D5849"/>
    <w:multiLevelType w:val="hybridMultilevel"/>
    <w:tmpl w:val="CBF630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A8161C0"/>
    <w:multiLevelType w:val="hybridMultilevel"/>
    <w:tmpl w:val="967EFD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8593994">
    <w:abstractNumId w:val="3"/>
  </w:num>
  <w:num w:numId="2" w16cid:durableId="995261518">
    <w:abstractNumId w:val="2"/>
  </w:num>
  <w:num w:numId="3" w16cid:durableId="162554475">
    <w:abstractNumId w:val="1"/>
  </w:num>
  <w:num w:numId="4" w16cid:durableId="8010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5A"/>
    <w:rsid w:val="000B1C78"/>
    <w:rsid w:val="000B2D71"/>
    <w:rsid w:val="0028085A"/>
    <w:rsid w:val="007D0C92"/>
    <w:rsid w:val="00A84059"/>
    <w:rsid w:val="00CC3EE9"/>
    <w:rsid w:val="00D769AA"/>
    <w:rsid w:val="00EC25F9"/>
    <w:rsid w:val="00F821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894E2"/>
  <w15:chartTrackingRefBased/>
  <w15:docId w15:val="{C6D53185-B300-4647-B34C-F8E64232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85A"/>
    <w:pPr>
      <w:spacing w:after="0" w:line="240" w:lineRule="auto"/>
    </w:pPr>
    <w:rPr>
      <w:rFonts w:ascii="Tahoma" w:eastAsia="Times New Roman" w:hAnsi="Tahoma" w:cs="Tahoma"/>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085A"/>
    <w:pPr>
      <w:tabs>
        <w:tab w:val="center" w:pos="4252"/>
        <w:tab w:val="right" w:pos="8504"/>
      </w:tabs>
    </w:pPr>
  </w:style>
  <w:style w:type="character" w:customStyle="1" w:styleId="EncabezadoCar">
    <w:name w:val="Encabezado Car"/>
    <w:basedOn w:val="Fuentedeprrafopredeter"/>
    <w:link w:val="Encabezado"/>
    <w:uiPriority w:val="99"/>
    <w:rsid w:val="0028085A"/>
    <w:rPr>
      <w:rFonts w:ascii="Tahoma" w:eastAsia="Times New Roman" w:hAnsi="Tahoma" w:cs="Tahoma"/>
      <w:sz w:val="24"/>
      <w:szCs w:val="24"/>
      <w:lang w:val="es-ES" w:eastAsia="es-ES"/>
    </w:rPr>
  </w:style>
  <w:style w:type="paragraph" w:styleId="Piedepgina">
    <w:name w:val="footer"/>
    <w:basedOn w:val="Normal"/>
    <w:link w:val="PiedepginaCar"/>
    <w:uiPriority w:val="99"/>
    <w:unhideWhenUsed/>
    <w:rsid w:val="0028085A"/>
    <w:pPr>
      <w:tabs>
        <w:tab w:val="center" w:pos="4252"/>
        <w:tab w:val="right" w:pos="8504"/>
      </w:tabs>
    </w:pPr>
  </w:style>
  <w:style w:type="character" w:customStyle="1" w:styleId="PiedepginaCar">
    <w:name w:val="Pie de página Car"/>
    <w:basedOn w:val="Fuentedeprrafopredeter"/>
    <w:link w:val="Piedepgina"/>
    <w:uiPriority w:val="99"/>
    <w:rsid w:val="0028085A"/>
    <w:rPr>
      <w:rFonts w:ascii="Tahoma" w:eastAsia="Times New Roman" w:hAnsi="Tahoma" w:cs="Tahoma"/>
      <w:sz w:val="24"/>
      <w:szCs w:val="24"/>
      <w:lang w:val="es-ES" w:eastAsia="es-ES"/>
    </w:rPr>
  </w:style>
  <w:style w:type="paragraph" w:styleId="Prrafodelista">
    <w:name w:val="List Paragraph"/>
    <w:basedOn w:val="Normal"/>
    <w:uiPriority w:val="34"/>
    <w:qFormat/>
    <w:rsid w:val="0028085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1606</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Concha</dc:creator>
  <cp:keywords/>
  <dc:description/>
  <cp:lastModifiedBy>Angel Luis Recuenco Quitorán</cp:lastModifiedBy>
  <cp:revision>3</cp:revision>
  <dcterms:created xsi:type="dcterms:W3CDTF">2023-07-18T20:35:00Z</dcterms:created>
  <dcterms:modified xsi:type="dcterms:W3CDTF">2025-04-11T15:17:00Z</dcterms:modified>
</cp:coreProperties>
</file>